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6AA" w:rsidRDefault="006A76AA" w:rsidP="006A76AA">
      <w:pPr>
        <w:pStyle w:val="Nincstrkz"/>
        <w:jc w:val="center"/>
        <w:rPr>
          <w:rFonts w:asciiTheme="minorHAnsi" w:hAnsiTheme="minorHAnsi"/>
          <w:b/>
          <w:sz w:val="24"/>
          <w:szCs w:val="24"/>
          <w:lang w:eastAsia="hu-HU"/>
        </w:rPr>
      </w:pPr>
    </w:p>
    <w:p w:rsidR="006A76AA" w:rsidRPr="006A76AA" w:rsidRDefault="006A76AA" w:rsidP="006A76AA">
      <w:pPr>
        <w:pStyle w:val="Nincstrkz"/>
        <w:jc w:val="center"/>
        <w:rPr>
          <w:rFonts w:asciiTheme="minorHAnsi" w:hAnsiTheme="minorHAnsi"/>
          <w:b/>
          <w:sz w:val="24"/>
          <w:szCs w:val="24"/>
          <w:lang w:eastAsia="hu-HU"/>
        </w:rPr>
      </w:pPr>
      <w:r w:rsidRPr="006A76AA">
        <w:rPr>
          <w:rFonts w:asciiTheme="minorHAnsi" w:hAnsiTheme="minorHAnsi"/>
          <w:b/>
          <w:sz w:val="24"/>
          <w:szCs w:val="24"/>
          <w:lang w:eastAsia="hu-HU"/>
        </w:rPr>
        <w:t>A PETŐFI EMLÉKKÖNYVTÁR CSIPKEVERŐ SZAKKÖRÉNEK KIÁLLÍTÁSA</w:t>
      </w:r>
    </w:p>
    <w:p w:rsidR="006A76AA" w:rsidRPr="006A76AA" w:rsidRDefault="006A76AA" w:rsidP="006A76AA">
      <w:pPr>
        <w:pStyle w:val="Nincstrkz"/>
        <w:jc w:val="center"/>
        <w:rPr>
          <w:rFonts w:asciiTheme="minorHAnsi" w:hAnsiTheme="minorHAnsi"/>
          <w:sz w:val="24"/>
          <w:szCs w:val="24"/>
          <w:lang w:eastAsia="hu-HU"/>
        </w:rPr>
      </w:pPr>
      <w:r w:rsidRPr="006A76AA">
        <w:rPr>
          <w:rFonts w:asciiTheme="minorHAnsi" w:hAnsiTheme="minorHAnsi"/>
          <w:sz w:val="24"/>
          <w:szCs w:val="24"/>
          <w:lang w:eastAsia="hu-HU"/>
        </w:rPr>
        <w:t xml:space="preserve">A DMK Tímárház - Kézművesek Házában </w:t>
      </w:r>
      <w:r w:rsidRPr="006A76AA">
        <w:rPr>
          <w:rFonts w:asciiTheme="minorHAnsi" w:hAnsiTheme="minorHAnsi"/>
          <w:b/>
          <w:sz w:val="24"/>
          <w:szCs w:val="24"/>
          <w:lang w:eastAsia="hu-HU"/>
        </w:rPr>
        <w:t>2016.</w:t>
      </w:r>
      <w:r>
        <w:rPr>
          <w:rFonts w:asciiTheme="minorHAnsi" w:hAnsiTheme="minorHAnsi"/>
          <w:sz w:val="24"/>
          <w:szCs w:val="24"/>
          <w:lang w:eastAsia="hu-HU"/>
        </w:rPr>
        <w:t xml:space="preserve"> </w:t>
      </w:r>
      <w:r w:rsidRPr="006A76AA">
        <w:rPr>
          <w:rFonts w:asciiTheme="minorHAnsi" w:hAnsiTheme="minorHAnsi"/>
          <w:b/>
          <w:sz w:val="24"/>
          <w:szCs w:val="24"/>
          <w:lang w:eastAsia="hu-HU"/>
        </w:rPr>
        <w:t>március 25-én 17 órakor</w:t>
      </w:r>
    </w:p>
    <w:p w:rsidR="00F860DD" w:rsidRPr="00E03992" w:rsidRDefault="006A76AA" w:rsidP="006A76AA">
      <w:pPr>
        <w:pStyle w:val="Nincstrkz"/>
        <w:jc w:val="center"/>
        <w:rPr>
          <w:rFonts w:asciiTheme="minorHAnsi" w:hAnsiTheme="minorHAnsi"/>
          <w:sz w:val="24"/>
          <w:szCs w:val="24"/>
        </w:rPr>
      </w:pPr>
      <w:r w:rsidRPr="00E03992">
        <w:rPr>
          <w:rFonts w:asciiTheme="minorHAnsi" w:hAnsiTheme="minorHAnsi"/>
          <w:b/>
          <w:sz w:val="24"/>
          <w:szCs w:val="24"/>
          <w:lang w:eastAsia="hu-HU"/>
        </w:rPr>
        <w:t>Mátrai - Nagy Andrea</w:t>
      </w:r>
      <w:r w:rsidRPr="00E03992">
        <w:rPr>
          <w:rFonts w:asciiTheme="minorHAnsi" w:hAnsiTheme="minorHAnsi"/>
          <w:sz w:val="24"/>
          <w:szCs w:val="24"/>
          <w:lang w:eastAsia="hu-HU"/>
        </w:rPr>
        <w:t xml:space="preserve"> etnográfus megnyitója</w:t>
      </w:r>
    </w:p>
    <w:p w:rsidR="00F860DD" w:rsidRPr="006A76AA" w:rsidRDefault="00F860DD" w:rsidP="006A76AA">
      <w:pPr>
        <w:pStyle w:val="Nincstrkz"/>
        <w:jc w:val="center"/>
        <w:rPr>
          <w:rFonts w:asciiTheme="minorHAnsi" w:hAnsiTheme="minorHAnsi"/>
          <w:sz w:val="24"/>
          <w:szCs w:val="24"/>
        </w:rPr>
      </w:pPr>
    </w:p>
    <w:p w:rsidR="001A06EE" w:rsidRPr="00F860DD" w:rsidRDefault="006A76AA" w:rsidP="00F860DD">
      <w:pPr>
        <w:pStyle w:val="Nincstrkz"/>
        <w:rPr>
          <w:rFonts w:asciiTheme="minorHAnsi" w:hAnsiTheme="minorHAnsi"/>
          <w:sz w:val="24"/>
          <w:szCs w:val="24"/>
        </w:rPr>
      </w:pPr>
      <w:r>
        <w:rPr>
          <w:rFonts w:asciiTheme="minorHAnsi" w:hAnsiTheme="minorHAnsi"/>
          <w:sz w:val="24"/>
          <w:szCs w:val="24"/>
        </w:rPr>
        <w:t>„</w:t>
      </w:r>
      <w:r w:rsidR="001A06EE" w:rsidRPr="00F860DD">
        <w:rPr>
          <w:rFonts w:asciiTheme="minorHAnsi" w:hAnsiTheme="minorHAnsi"/>
          <w:sz w:val="24"/>
          <w:szCs w:val="24"/>
        </w:rPr>
        <w:t>A csipke egyedüli célja a díszítés, a gyönyörködtetés</w:t>
      </w:r>
      <w:proofErr w:type="gramStart"/>
      <w:r w:rsidR="001A06EE" w:rsidRPr="00F860DD">
        <w:rPr>
          <w:rFonts w:asciiTheme="minorHAnsi" w:hAnsiTheme="minorHAnsi"/>
          <w:sz w:val="24"/>
          <w:szCs w:val="24"/>
        </w:rPr>
        <w:t>……</w:t>
      </w:r>
      <w:proofErr w:type="gramEnd"/>
      <w:r w:rsidR="001E45D9">
        <w:rPr>
          <w:rFonts w:asciiTheme="minorHAnsi" w:hAnsiTheme="minorHAnsi"/>
          <w:sz w:val="24"/>
          <w:szCs w:val="24"/>
        </w:rPr>
        <w:t xml:space="preserve">” - </w:t>
      </w:r>
      <w:r w:rsidR="001A06EE" w:rsidRPr="00F860DD">
        <w:rPr>
          <w:rFonts w:asciiTheme="minorHAnsi" w:hAnsiTheme="minorHAnsi"/>
          <w:sz w:val="24"/>
          <w:szCs w:val="24"/>
        </w:rPr>
        <w:t>írja Ember Mária</w:t>
      </w:r>
      <w:r w:rsidR="001E45D9">
        <w:rPr>
          <w:rFonts w:asciiTheme="minorHAnsi" w:hAnsiTheme="minorHAnsi"/>
          <w:sz w:val="24"/>
          <w:szCs w:val="24"/>
        </w:rPr>
        <w:t>.</w:t>
      </w:r>
      <w:r w:rsidR="001A06EE" w:rsidRPr="00F860DD">
        <w:rPr>
          <w:rFonts w:asciiTheme="minorHAnsi" w:hAnsiTheme="minorHAnsi"/>
          <w:sz w:val="24"/>
          <w:szCs w:val="24"/>
        </w:rPr>
        <w:t xml:space="preserve"> </w:t>
      </w:r>
      <w:r w:rsidR="001E45D9">
        <w:rPr>
          <w:rFonts w:asciiTheme="minorHAnsi" w:hAnsiTheme="minorHAnsi"/>
          <w:sz w:val="24"/>
          <w:szCs w:val="24"/>
        </w:rPr>
        <w:t>É</w:t>
      </w:r>
      <w:r w:rsidR="001A06EE" w:rsidRPr="00F860DD">
        <w:rPr>
          <w:rFonts w:asciiTheme="minorHAnsi" w:hAnsiTheme="minorHAnsi"/>
          <w:sz w:val="24"/>
          <w:szCs w:val="24"/>
        </w:rPr>
        <w:t>s valóban.</w:t>
      </w:r>
    </w:p>
    <w:p w:rsidR="001A06EE" w:rsidRPr="00F860DD" w:rsidRDefault="001A06EE" w:rsidP="00F860DD">
      <w:pPr>
        <w:pStyle w:val="Nincstrkz"/>
        <w:rPr>
          <w:rFonts w:asciiTheme="minorHAnsi" w:hAnsiTheme="minorHAnsi"/>
          <w:sz w:val="24"/>
          <w:szCs w:val="24"/>
        </w:rPr>
      </w:pPr>
      <w:r w:rsidRPr="00F860DD">
        <w:rPr>
          <w:rFonts w:asciiTheme="minorHAnsi" w:hAnsiTheme="minorHAnsi"/>
          <w:sz w:val="24"/>
          <w:szCs w:val="24"/>
        </w:rPr>
        <w:t>Évszázadokon át az volt a funkciója akár öltözet kiegészítő darabként, akár lakás textíliaként, hogy az ember rácsodálkozzon, milyen hallatlanul finom, elegáns, légies könnyedségű darabokat tud készíteni az ügyes emberi kéz.</w:t>
      </w:r>
    </w:p>
    <w:p w:rsidR="001A06EE" w:rsidRPr="00F860DD" w:rsidRDefault="001A06EE" w:rsidP="00F860DD">
      <w:pPr>
        <w:pStyle w:val="Nincstrkz"/>
        <w:rPr>
          <w:rFonts w:asciiTheme="minorHAnsi" w:hAnsiTheme="minorHAnsi"/>
          <w:sz w:val="24"/>
          <w:szCs w:val="24"/>
        </w:rPr>
      </w:pPr>
      <w:r w:rsidRPr="00F860DD">
        <w:rPr>
          <w:rFonts w:asciiTheme="minorHAnsi" w:hAnsiTheme="minorHAnsi"/>
          <w:sz w:val="24"/>
          <w:szCs w:val="24"/>
        </w:rPr>
        <w:t>Változnak a korok, változik az ember, a társadalom</w:t>
      </w:r>
      <w:r w:rsidR="006A76AA">
        <w:rPr>
          <w:rFonts w:asciiTheme="minorHAnsi" w:hAnsiTheme="minorHAnsi"/>
          <w:sz w:val="24"/>
          <w:szCs w:val="24"/>
        </w:rPr>
        <w:t>,</w:t>
      </w:r>
      <w:r w:rsidRPr="00F860DD">
        <w:rPr>
          <w:rFonts w:asciiTheme="minorHAnsi" w:hAnsiTheme="minorHAnsi"/>
          <w:sz w:val="24"/>
          <w:szCs w:val="24"/>
        </w:rPr>
        <w:t xml:space="preserve"> de erre a leheletfinom, kecses könnyedségre</w:t>
      </w:r>
      <w:r w:rsidR="006A76AA">
        <w:rPr>
          <w:rFonts w:asciiTheme="minorHAnsi" w:hAnsiTheme="minorHAnsi"/>
          <w:sz w:val="24"/>
          <w:szCs w:val="24"/>
        </w:rPr>
        <w:t>,</w:t>
      </w:r>
      <w:r w:rsidRPr="00F860DD">
        <w:rPr>
          <w:rFonts w:asciiTheme="minorHAnsi" w:hAnsiTheme="minorHAnsi"/>
          <w:sz w:val="24"/>
          <w:szCs w:val="24"/>
        </w:rPr>
        <w:t xml:space="preserve"> amit a csipke nyújt, ezek szerint mindig igény volt- van.</w:t>
      </w:r>
    </w:p>
    <w:p w:rsidR="001A06EE" w:rsidRPr="00F860DD" w:rsidRDefault="001A06EE" w:rsidP="00F860DD">
      <w:pPr>
        <w:pStyle w:val="Nincstrkz"/>
        <w:rPr>
          <w:rFonts w:asciiTheme="minorHAnsi" w:hAnsiTheme="minorHAnsi"/>
          <w:sz w:val="24"/>
          <w:szCs w:val="24"/>
        </w:rPr>
      </w:pPr>
      <w:r w:rsidRPr="00F860DD">
        <w:rPr>
          <w:rFonts w:asciiTheme="minorHAnsi" w:hAnsiTheme="minorHAnsi"/>
          <w:sz w:val="24"/>
          <w:szCs w:val="24"/>
        </w:rPr>
        <w:t>Nem véletlen, hogy a csipke úgy hazánkban</w:t>
      </w:r>
      <w:r w:rsidR="006A76AA">
        <w:rPr>
          <w:rFonts w:asciiTheme="minorHAnsi" w:hAnsiTheme="minorHAnsi"/>
          <w:sz w:val="24"/>
          <w:szCs w:val="24"/>
        </w:rPr>
        <w:t>,</w:t>
      </w:r>
      <w:r w:rsidRPr="00F860DD">
        <w:rPr>
          <w:rFonts w:asciiTheme="minorHAnsi" w:hAnsiTheme="minorHAnsi"/>
          <w:sz w:val="24"/>
          <w:szCs w:val="24"/>
        </w:rPr>
        <w:t xml:space="preserve"> mint valamennyi európai országban a kifinomult ízlés megnyilvánulásaként, luxuscikként, a pompa, a gazdagság kifejező eszközeként elsősorban a magasabb társadalmi réteghez tartozó főurak, nemesek ruházatán mutatkozott meg legelsőként, később azonban a polgárasszonyok ruháin is viszontláthatjuk. Női fűzők, ingvállak, szoknyák, kötények széleit díszítették, gallérok, kézelők, díszzsebkendők, kiegészítők egész sora viselte magán ezt a típusú díszítményt.</w:t>
      </w:r>
    </w:p>
    <w:p w:rsidR="001A06EE" w:rsidRPr="00F860DD" w:rsidRDefault="001A06EE" w:rsidP="00F860DD">
      <w:pPr>
        <w:pStyle w:val="Nincstrkz"/>
        <w:rPr>
          <w:rFonts w:asciiTheme="minorHAnsi" w:hAnsiTheme="minorHAnsi"/>
          <w:sz w:val="24"/>
          <w:szCs w:val="24"/>
        </w:rPr>
      </w:pPr>
      <w:r w:rsidRPr="00F860DD">
        <w:rPr>
          <w:rFonts w:asciiTheme="minorHAnsi" w:hAnsiTheme="minorHAnsi"/>
          <w:sz w:val="24"/>
          <w:szCs w:val="24"/>
        </w:rPr>
        <w:t xml:space="preserve">Alapanyaguk a len fonal, olykor az arany és ezüstfonal volt. Mint általában minden új technika és stílus, nyugat-európából érkezve honosodott meg a csipkekészítés Magyarországon is. </w:t>
      </w:r>
    </w:p>
    <w:p w:rsidR="001A06EE" w:rsidRPr="00F860DD" w:rsidRDefault="001A06EE" w:rsidP="00F860DD">
      <w:pPr>
        <w:pStyle w:val="Nincstrkz"/>
        <w:rPr>
          <w:rFonts w:asciiTheme="minorHAnsi" w:hAnsiTheme="minorHAnsi"/>
          <w:sz w:val="24"/>
          <w:szCs w:val="24"/>
        </w:rPr>
      </w:pPr>
      <w:r w:rsidRPr="00F860DD">
        <w:rPr>
          <w:rFonts w:asciiTheme="minorHAnsi" w:hAnsiTheme="minorHAnsi"/>
          <w:sz w:val="24"/>
          <w:szCs w:val="24"/>
        </w:rPr>
        <w:t>Velence a kiindulópontja világhódító útjának a 16. századtól, a 17. században azonban a franciaországi csipkekészítés válik több mint egy évszázadon át uralkodóvá.  Ám mint minden nép-, vagy iparművészeti ágban, a csipkekészítésben sem csupán az egyes országokra jellemző sajátosságok hatottak, ugyanilyen súllyal vetettek latba az egyes történelmi korok művészeti stílusirányzati is. Legnagyobb hatással a reneszánsz stílus volt, majd a 17. századtól a barokk csipke-, illetve a rokokó volt uralkodó.</w:t>
      </w:r>
    </w:p>
    <w:p w:rsidR="001A06EE" w:rsidRPr="00F860DD" w:rsidRDefault="001A06EE" w:rsidP="00F860DD">
      <w:pPr>
        <w:pStyle w:val="Nincstrkz"/>
        <w:rPr>
          <w:rFonts w:asciiTheme="minorHAnsi" w:hAnsiTheme="minorHAnsi"/>
          <w:sz w:val="24"/>
          <w:szCs w:val="24"/>
        </w:rPr>
      </w:pPr>
      <w:r w:rsidRPr="00F860DD">
        <w:rPr>
          <w:rFonts w:asciiTheme="minorHAnsi" w:hAnsiTheme="minorHAnsi"/>
          <w:sz w:val="24"/>
          <w:szCs w:val="24"/>
        </w:rPr>
        <w:t xml:space="preserve">Ezek a divathullámok, stílusirányzatok mind- mind képviseltették magukat a magyar csipkekészítésben is. </w:t>
      </w:r>
    </w:p>
    <w:p w:rsidR="001A06EE" w:rsidRPr="00F860DD" w:rsidRDefault="001A06EE" w:rsidP="00F860DD">
      <w:pPr>
        <w:pStyle w:val="Nincstrkz"/>
        <w:rPr>
          <w:rFonts w:asciiTheme="minorHAnsi" w:hAnsiTheme="minorHAnsi"/>
          <w:sz w:val="24"/>
          <w:szCs w:val="24"/>
        </w:rPr>
      </w:pPr>
      <w:bookmarkStart w:id="0" w:name="id490118"/>
      <w:bookmarkEnd w:id="0"/>
      <w:r w:rsidRPr="00F860DD">
        <w:rPr>
          <w:rFonts w:asciiTheme="minorHAnsi" w:hAnsiTheme="minorHAnsi"/>
          <w:sz w:val="24"/>
          <w:szCs w:val="24"/>
        </w:rPr>
        <w:t xml:space="preserve">A magyar népművészetben a </w:t>
      </w:r>
      <w:hyperlink r:id="rId5" w:history="1">
        <w:r w:rsidRPr="006A76AA">
          <w:rPr>
            <w:rStyle w:val="Hiperhivatkozs"/>
            <w:rFonts w:asciiTheme="minorHAnsi" w:hAnsiTheme="minorHAnsi"/>
            <w:color w:val="auto"/>
            <w:sz w:val="24"/>
            <w:szCs w:val="24"/>
            <w:u w:val="none"/>
          </w:rPr>
          <w:t>rece</w:t>
        </w:r>
      </w:hyperlink>
      <w:r w:rsidRPr="006A76AA">
        <w:rPr>
          <w:rFonts w:asciiTheme="minorHAnsi" w:hAnsiTheme="minorHAnsi"/>
          <w:sz w:val="24"/>
          <w:szCs w:val="24"/>
        </w:rPr>
        <w:t>c</w:t>
      </w:r>
      <w:r w:rsidRPr="00F860DD">
        <w:rPr>
          <w:rFonts w:asciiTheme="minorHAnsi" w:hAnsiTheme="minorHAnsi"/>
          <w:sz w:val="24"/>
          <w:szCs w:val="24"/>
        </w:rPr>
        <w:t xml:space="preserve">sipke, a </w:t>
      </w:r>
      <w:r w:rsidRPr="00F860DD">
        <w:rPr>
          <w:rFonts w:asciiTheme="minorHAnsi" w:hAnsiTheme="minorHAnsi"/>
          <w:iCs/>
          <w:sz w:val="24"/>
          <w:szCs w:val="24"/>
        </w:rPr>
        <w:t>varrt</w:t>
      </w:r>
      <w:r w:rsidRPr="00F860DD">
        <w:rPr>
          <w:rFonts w:asciiTheme="minorHAnsi" w:hAnsiTheme="minorHAnsi"/>
          <w:sz w:val="24"/>
          <w:szCs w:val="24"/>
        </w:rPr>
        <w:t xml:space="preserve">, a </w:t>
      </w:r>
      <w:r w:rsidRPr="00F860DD">
        <w:rPr>
          <w:rFonts w:asciiTheme="minorHAnsi" w:hAnsiTheme="minorHAnsi"/>
          <w:iCs/>
          <w:sz w:val="24"/>
          <w:szCs w:val="24"/>
        </w:rPr>
        <w:t>tűzött</w:t>
      </w:r>
      <w:r w:rsidRPr="00F860DD">
        <w:rPr>
          <w:rFonts w:asciiTheme="minorHAnsi" w:hAnsiTheme="minorHAnsi"/>
          <w:sz w:val="24"/>
          <w:szCs w:val="24"/>
        </w:rPr>
        <w:t xml:space="preserve"> vagy </w:t>
      </w:r>
      <w:r w:rsidRPr="00F860DD">
        <w:rPr>
          <w:rFonts w:asciiTheme="minorHAnsi" w:hAnsiTheme="minorHAnsi"/>
          <w:iCs/>
          <w:sz w:val="24"/>
          <w:szCs w:val="24"/>
        </w:rPr>
        <w:t>tűcsipke</w:t>
      </w:r>
      <w:r w:rsidRPr="00F860DD">
        <w:rPr>
          <w:rFonts w:asciiTheme="minorHAnsi" w:hAnsiTheme="minorHAnsi"/>
          <w:sz w:val="24"/>
          <w:szCs w:val="24"/>
        </w:rPr>
        <w:t xml:space="preserve">, a </w:t>
      </w:r>
      <w:r w:rsidRPr="00F860DD">
        <w:rPr>
          <w:rFonts w:asciiTheme="minorHAnsi" w:hAnsiTheme="minorHAnsi"/>
          <w:iCs/>
          <w:sz w:val="24"/>
          <w:szCs w:val="24"/>
        </w:rPr>
        <w:t>vert csipke</w:t>
      </w:r>
      <w:r w:rsidRPr="00F860DD">
        <w:rPr>
          <w:rFonts w:asciiTheme="minorHAnsi" w:hAnsiTheme="minorHAnsi"/>
          <w:sz w:val="24"/>
          <w:szCs w:val="24"/>
        </w:rPr>
        <w:t xml:space="preserve">, a </w:t>
      </w:r>
      <w:r w:rsidRPr="00F860DD">
        <w:rPr>
          <w:rFonts w:asciiTheme="minorHAnsi" w:hAnsiTheme="minorHAnsi"/>
          <w:iCs/>
          <w:sz w:val="24"/>
          <w:szCs w:val="24"/>
        </w:rPr>
        <w:t>fonott</w:t>
      </w:r>
      <w:r w:rsidRPr="00F860DD">
        <w:rPr>
          <w:rFonts w:asciiTheme="minorHAnsi" w:hAnsiTheme="minorHAnsi"/>
          <w:i/>
          <w:iCs/>
          <w:sz w:val="24"/>
          <w:szCs w:val="24"/>
        </w:rPr>
        <w:t xml:space="preserve"> </w:t>
      </w:r>
      <w:r w:rsidRPr="00F860DD">
        <w:rPr>
          <w:rFonts w:asciiTheme="minorHAnsi" w:hAnsiTheme="minorHAnsi"/>
          <w:iCs/>
          <w:sz w:val="24"/>
          <w:szCs w:val="24"/>
        </w:rPr>
        <w:t>csipke</w:t>
      </w:r>
      <w:r w:rsidRPr="00F860DD">
        <w:rPr>
          <w:rFonts w:asciiTheme="minorHAnsi" w:hAnsiTheme="minorHAnsi"/>
          <w:sz w:val="24"/>
          <w:szCs w:val="24"/>
        </w:rPr>
        <w:t xml:space="preserve"> képviseltette magát, valamint a horgolt csipke és szinte elhanyagolható mértékben a kötött csipke. </w:t>
      </w:r>
    </w:p>
    <w:p w:rsidR="001A06EE" w:rsidRPr="00F860DD" w:rsidRDefault="001A06EE" w:rsidP="00F860DD">
      <w:pPr>
        <w:pStyle w:val="Nincstrkz"/>
        <w:rPr>
          <w:rFonts w:asciiTheme="minorHAnsi" w:hAnsiTheme="minorHAnsi"/>
          <w:sz w:val="24"/>
          <w:szCs w:val="24"/>
        </w:rPr>
      </w:pPr>
      <w:r w:rsidRPr="00F860DD">
        <w:rPr>
          <w:rFonts w:asciiTheme="minorHAnsi" w:hAnsiTheme="minorHAnsi"/>
          <w:sz w:val="24"/>
          <w:szCs w:val="24"/>
        </w:rPr>
        <w:t>Mai kiállításunk anyagában varrt, zsinór, vert, csetneki, szalag, ír csipke, valamint a horgolt klöpli képviselteti magát.</w:t>
      </w:r>
    </w:p>
    <w:p w:rsidR="001A06EE" w:rsidRPr="00F860DD" w:rsidRDefault="001A06EE" w:rsidP="00F860DD">
      <w:pPr>
        <w:pStyle w:val="Nincstrkz"/>
        <w:rPr>
          <w:rFonts w:asciiTheme="minorHAnsi" w:hAnsiTheme="minorHAnsi"/>
          <w:sz w:val="24"/>
          <w:szCs w:val="24"/>
        </w:rPr>
      </w:pPr>
      <w:r w:rsidRPr="00F860DD">
        <w:rPr>
          <w:rFonts w:asciiTheme="minorHAnsi" w:hAnsiTheme="minorHAnsi"/>
          <w:sz w:val="24"/>
          <w:szCs w:val="24"/>
        </w:rPr>
        <w:t xml:space="preserve">A </w:t>
      </w:r>
      <w:r w:rsidRPr="00F860DD">
        <w:rPr>
          <w:rFonts w:asciiTheme="minorHAnsi" w:hAnsiTheme="minorHAnsi"/>
          <w:b/>
          <w:sz w:val="24"/>
          <w:szCs w:val="24"/>
        </w:rPr>
        <w:t>tűvel varrt</w:t>
      </w:r>
      <w:r w:rsidRPr="00F860DD">
        <w:rPr>
          <w:rFonts w:asciiTheme="minorHAnsi" w:hAnsiTheme="minorHAnsi"/>
          <w:sz w:val="24"/>
          <w:szCs w:val="24"/>
        </w:rPr>
        <w:t xml:space="preserve"> </w:t>
      </w:r>
      <w:proofErr w:type="gramStart"/>
      <w:r w:rsidRPr="00F860DD">
        <w:rPr>
          <w:rFonts w:asciiTheme="minorHAnsi" w:hAnsiTheme="minorHAnsi"/>
          <w:sz w:val="24"/>
          <w:szCs w:val="24"/>
        </w:rPr>
        <w:t>csipkék</w:t>
      </w:r>
      <w:proofErr w:type="gramEnd"/>
      <w:r w:rsidRPr="00F860DD">
        <w:rPr>
          <w:rFonts w:asciiTheme="minorHAnsi" w:hAnsiTheme="minorHAnsi"/>
          <w:sz w:val="24"/>
          <w:szCs w:val="24"/>
        </w:rPr>
        <w:t xml:space="preserve"> amelyeknek anyaga a fehér len fonal mint a nevük is jelzi az eszközük a </w:t>
      </w:r>
      <w:r w:rsidRPr="001E45D9">
        <w:rPr>
          <w:rStyle w:val="Kiemels"/>
          <w:rFonts w:asciiTheme="minorHAnsi" w:hAnsiTheme="minorHAnsi"/>
          <w:i w:val="0"/>
          <w:sz w:val="24"/>
          <w:szCs w:val="24"/>
        </w:rPr>
        <w:t>varrótű</w:t>
      </w:r>
      <w:r w:rsidRPr="001E45D9">
        <w:rPr>
          <w:rFonts w:asciiTheme="minorHAnsi" w:hAnsiTheme="minorHAnsi"/>
          <w:i/>
          <w:sz w:val="24"/>
          <w:szCs w:val="24"/>
        </w:rPr>
        <w:t>.</w:t>
      </w:r>
      <w:r w:rsidRPr="00F860DD">
        <w:rPr>
          <w:rFonts w:asciiTheme="minorHAnsi" w:hAnsiTheme="minorHAnsi"/>
          <w:sz w:val="24"/>
          <w:szCs w:val="24"/>
        </w:rPr>
        <w:t xml:space="preserve"> Technikailag az a lényege, hogy a varrónők tűvel a kezükben egyetlen szállal (gomblyukvarráshoz hasonló öltésekkel) dolgoznak. A magyarországi „levegőben varrott csipke” legjelentősebb hazai képviselője a halasi csipke, amely az 1900-as évek elején alakult ki, és ahol kontúrszállal dolgoznak. Szecessziós mintákkal művészi tervek születtek Dékáni Árpád rajztanár csipketerveiben. </w:t>
      </w:r>
      <w:proofErr w:type="gramStart"/>
      <w:r w:rsidRPr="00F860DD">
        <w:rPr>
          <w:rFonts w:asciiTheme="minorHAnsi" w:hAnsiTheme="minorHAnsi"/>
          <w:sz w:val="24"/>
          <w:szCs w:val="24"/>
        </w:rPr>
        <w:t>melyek</w:t>
      </w:r>
      <w:proofErr w:type="gramEnd"/>
      <w:r w:rsidRPr="00F860DD">
        <w:rPr>
          <w:rFonts w:asciiTheme="minorHAnsi" w:hAnsiTheme="minorHAnsi"/>
          <w:sz w:val="24"/>
          <w:szCs w:val="24"/>
        </w:rPr>
        <w:t xml:space="preserve"> darabjai több mint 60 féle öltéstechnikával készülnek.</w:t>
      </w:r>
    </w:p>
    <w:p w:rsidR="001A06EE" w:rsidRPr="00F860DD" w:rsidRDefault="001A06EE" w:rsidP="00F860DD">
      <w:pPr>
        <w:pStyle w:val="Nincstrkz"/>
        <w:rPr>
          <w:rFonts w:asciiTheme="minorHAnsi" w:hAnsiTheme="minorHAnsi"/>
          <w:sz w:val="24"/>
          <w:szCs w:val="24"/>
        </w:rPr>
      </w:pPr>
      <w:r w:rsidRPr="00F860DD">
        <w:rPr>
          <w:rFonts w:asciiTheme="minorHAnsi" w:hAnsiTheme="minorHAnsi"/>
          <w:sz w:val="24"/>
          <w:szCs w:val="24"/>
        </w:rPr>
        <w:t xml:space="preserve">Ezzel szemben a </w:t>
      </w:r>
      <w:r w:rsidRPr="00F860DD">
        <w:rPr>
          <w:rFonts w:asciiTheme="minorHAnsi" w:hAnsiTheme="minorHAnsi"/>
          <w:b/>
          <w:sz w:val="24"/>
          <w:szCs w:val="24"/>
        </w:rPr>
        <w:t>zsinór csipke</w:t>
      </w:r>
      <w:r w:rsidRPr="00F860DD">
        <w:rPr>
          <w:rFonts w:asciiTheme="minorHAnsi" w:hAnsiTheme="minorHAnsi"/>
          <w:sz w:val="24"/>
          <w:szCs w:val="24"/>
        </w:rPr>
        <w:t xml:space="preserve"> (= varrott csipke vegyes technikával) esetében kontúrszál helyett a horgolt zsinórt alkalmazzuk a minta felvarrásánál. A minták kitöltése vékonyabb szállal történik</w:t>
      </w:r>
      <w:r w:rsidR="006A76AA">
        <w:rPr>
          <w:rFonts w:asciiTheme="minorHAnsi" w:hAnsiTheme="minorHAnsi"/>
          <w:sz w:val="24"/>
          <w:szCs w:val="24"/>
        </w:rPr>
        <w:t>,</w:t>
      </w:r>
      <w:r w:rsidRPr="00F860DD">
        <w:rPr>
          <w:rFonts w:asciiTheme="minorHAnsi" w:hAnsiTheme="minorHAnsi"/>
          <w:sz w:val="24"/>
          <w:szCs w:val="24"/>
        </w:rPr>
        <w:t xml:space="preserve"> mint a zsinór horgolása és a belevarrásra kerülő csipkeminták hasonlóak a halasi csipke mintákhoz</w:t>
      </w:r>
      <w:r w:rsidR="006A76AA">
        <w:rPr>
          <w:rFonts w:asciiTheme="minorHAnsi" w:hAnsiTheme="minorHAnsi"/>
          <w:sz w:val="24"/>
          <w:szCs w:val="24"/>
        </w:rPr>
        <w:t>.</w:t>
      </w:r>
      <w:r w:rsidRPr="00F860DD">
        <w:rPr>
          <w:rFonts w:asciiTheme="minorHAnsi" w:hAnsiTheme="minorHAnsi"/>
          <w:sz w:val="24"/>
          <w:szCs w:val="24"/>
        </w:rPr>
        <w:t xml:space="preserve"> </w:t>
      </w:r>
      <w:r w:rsidR="006A76AA">
        <w:rPr>
          <w:rFonts w:asciiTheme="minorHAnsi" w:hAnsiTheme="minorHAnsi"/>
          <w:sz w:val="24"/>
          <w:szCs w:val="24"/>
        </w:rPr>
        <w:t>E</w:t>
      </w:r>
      <w:r w:rsidRPr="00F860DD">
        <w:rPr>
          <w:rFonts w:asciiTheme="minorHAnsi" w:hAnsiTheme="minorHAnsi"/>
          <w:sz w:val="24"/>
          <w:szCs w:val="24"/>
        </w:rPr>
        <w:t>zen</w:t>
      </w:r>
      <w:r w:rsidR="006A76AA">
        <w:rPr>
          <w:rFonts w:asciiTheme="minorHAnsi" w:hAnsiTheme="minorHAnsi"/>
          <w:sz w:val="24"/>
          <w:szCs w:val="24"/>
        </w:rPr>
        <w:t xml:space="preserve"> </w:t>
      </w:r>
      <w:r w:rsidRPr="00F860DD">
        <w:rPr>
          <w:rFonts w:asciiTheme="minorHAnsi" w:hAnsiTheme="minorHAnsi"/>
          <w:sz w:val="24"/>
          <w:szCs w:val="24"/>
        </w:rPr>
        <w:t>kívül a minták kivarrásánál alkalmaznak különféle levélmintákat, virágmintákat, szélmintákat.</w:t>
      </w:r>
    </w:p>
    <w:p w:rsidR="001A06EE" w:rsidRPr="00F860DD" w:rsidRDefault="001A06EE" w:rsidP="00F860DD">
      <w:pPr>
        <w:pStyle w:val="Nincstrkz"/>
        <w:rPr>
          <w:rFonts w:asciiTheme="minorHAnsi" w:hAnsiTheme="minorHAnsi"/>
          <w:sz w:val="24"/>
          <w:szCs w:val="24"/>
        </w:rPr>
      </w:pPr>
      <w:r w:rsidRPr="00F860DD">
        <w:rPr>
          <w:rFonts w:asciiTheme="minorHAnsi" w:hAnsiTheme="minorHAnsi"/>
          <w:sz w:val="24"/>
          <w:szCs w:val="24"/>
        </w:rPr>
        <w:t xml:space="preserve">Tehát ez a bizonyos tűvel varrt csipke megelőzte a </w:t>
      </w:r>
      <w:r w:rsidRPr="00F860DD">
        <w:rPr>
          <w:rFonts w:asciiTheme="minorHAnsi" w:hAnsiTheme="minorHAnsi"/>
          <w:b/>
          <w:sz w:val="24"/>
          <w:szCs w:val="24"/>
        </w:rPr>
        <w:t>vert (</w:t>
      </w:r>
      <w:r w:rsidRPr="00F860DD">
        <w:rPr>
          <w:rFonts w:asciiTheme="minorHAnsi" w:hAnsiTheme="minorHAnsi"/>
          <w:i/>
          <w:iCs/>
          <w:sz w:val="24"/>
          <w:szCs w:val="24"/>
        </w:rPr>
        <w:t>klöpli</w:t>
      </w:r>
      <w:r w:rsidRPr="00F860DD">
        <w:rPr>
          <w:rFonts w:asciiTheme="minorHAnsi" w:hAnsiTheme="minorHAnsi"/>
          <w:sz w:val="24"/>
          <w:szCs w:val="24"/>
        </w:rPr>
        <w:t xml:space="preserve">) csipkét, de mindkettő közös forrása az áttört munkákban: a </w:t>
      </w:r>
      <w:hyperlink r:id="rId6" w:history="1">
        <w:r w:rsidRPr="006A76AA">
          <w:rPr>
            <w:rStyle w:val="Hiperhivatkozs"/>
            <w:rFonts w:asciiTheme="minorHAnsi" w:hAnsiTheme="minorHAnsi"/>
            <w:color w:val="auto"/>
            <w:sz w:val="24"/>
            <w:szCs w:val="24"/>
            <w:u w:val="none"/>
          </w:rPr>
          <w:t>szálvonás</w:t>
        </w:r>
      </w:hyperlink>
      <w:r w:rsidRPr="006A76AA">
        <w:rPr>
          <w:rFonts w:asciiTheme="minorHAnsi" w:hAnsiTheme="minorHAnsi"/>
          <w:sz w:val="24"/>
          <w:szCs w:val="24"/>
        </w:rPr>
        <w:t xml:space="preserve">os, </w:t>
      </w:r>
      <w:r w:rsidRPr="006A76AA">
        <w:rPr>
          <w:rFonts w:asciiTheme="minorHAnsi" w:hAnsiTheme="minorHAnsi"/>
          <w:i/>
          <w:iCs/>
          <w:sz w:val="24"/>
          <w:szCs w:val="24"/>
        </w:rPr>
        <w:t>szálszorítás</w:t>
      </w:r>
      <w:r w:rsidRPr="006A76AA">
        <w:rPr>
          <w:rFonts w:asciiTheme="minorHAnsi" w:hAnsiTheme="minorHAnsi"/>
          <w:sz w:val="24"/>
          <w:szCs w:val="24"/>
        </w:rPr>
        <w:t xml:space="preserve">os és a </w:t>
      </w:r>
      <w:hyperlink r:id="rId7" w:history="1">
        <w:r w:rsidRPr="006A76AA">
          <w:rPr>
            <w:rStyle w:val="Hiperhivatkozs"/>
            <w:rFonts w:asciiTheme="minorHAnsi" w:hAnsiTheme="minorHAnsi"/>
            <w:color w:val="auto"/>
            <w:sz w:val="24"/>
            <w:szCs w:val="24"/>
            <w:u w:val="none"/>
          </w:rPr>
          <w:t>vagdalás</w:t>
        </w:r>
      </w:hyperlink>
      <w:r w:rsidRPr="006A76AA">
        <w:rPr>
          <w:rFonts w:asciiTheme="minorHAnsi" w:hAnsiTheme="minorHAnsi"/>
          <w:sz w:val="24"/>
          <w:szCs w:val="24"/>
        </w:rPr>
        <w:t>o</w:t>
      </w:r>
      <w:r w:rsidRPr="00F860DD">
        <w:rPr>
          <w:rFonts w:asciiTheme="minorHAnsi" w:hAnsiTheme="minorHAnsi"/>
          <w:sz w:val="24"/>
          <w:szCs w:val="24"/>
        </w:rPr>
        <w:t xml:space="preserve">s technikában kereshető. Nálunk a varrt csipkét, amelyet hurkolással és átcsavarással készítenek, jórészt csak vászonszélek összeállítására alkalmazták: lepedőkön, abroszokon, párnavégeken, ingeken, gatyákon és pendelyeken. Országosan elterjedt volt a vert csipke is, de a magyarok közt csak szigetszerű készítési gócait ismerjük; a vert csipke nagyobb része felföldi vándorárusok révén jutott el a falvakba. A csipkeveréshez több eszközből álló felszerelés </w:t>
      </w:r>
      <w:r w:rsidRPr="00F860DD">
        <w:rPr>
          <w:rFonts w:asciiTheme="minorHAnsi" w:hAnsiTheme="minorHAnsi"/>
          <w:sz w:val="24"/>
          <w:szCs w:val="24"/>
        </w:rPr>
        <w:lastRenderedPageBreak/>
        <w:t xml:space="preserve">szükséges: a fűrészporral megtöltött </w:t>
      </w:r>
      <w:r w:rsidRPr="00F860DD">
        <w:rPr>
          <w:rFonts w:asciiTheme="minorHAnsi" w:hAnsiTheme="minorHAnsi"/>
          <w:i/>
          <w:iCs/>
          <w:sz w:val="24"/>
          <w:szCs w:val="24"/>
        </w:rPr>
        <w:t>csipkeverő párna</w:t>
      </w:r>
      <w:r w:rsidRPr="00F860DD">
        <w:rPr>
          <w:rFonts w:asciiTheme="minorHAnsi" w:hAnsiTheme="minorHAnsi"/>
          <w:sz w:val="24"/>
          <w:szCs w:val="24"/>
        </w:rPr>
        <w:t xml:space="preserve">, a </w:t>
      </w:r>
      <w:r w:rsidRPr="00F860DD">
        <w:rPr>
          <w:rFonts w:asciiTheme="minorHAnsi" w:hAnsiTheme="minorHAnsi"/>
          <w:i/>
          <w:iCs/>
          <w:sz w:val="24"/>
          <w:szCs w:val="24"/>
        </w:rPr>
        <w:t>csipkeverő fácská</w:t>
      </w:r>
      <w:r w:rsidRPr="00F860DD">
        <w:rPr>
          <w:rFonts w:asciiTheme="minorHAnsi" w:hAnsiTheme="minorHAnsi"/>
          <w:sz w:val="24"/>
          <w:szCs w:val="24"/>
        </w:rPr>
        <w:t xml:space="preserve">k (amelyekre a rendesen cérna-, ritkábban selyem- vagy gyapjúszálakat feltekerik), papírra rajzolt minta (amelyet a párnán a készülő csipke alá fektetnek) és a gombostűk, </w:t>
      </w:r>
      <w:proofErr w:type="gramStart"/>
      <w:r w:rsidRPr="00F860DD">
        <w:rPr>
          <w:rFonts w:asciiTheme="minorHAnsi" w:hAnsiTheme="minorHAnsi"/>
          <w:sz w:val="24"/>
          <w:szCs w:val="24"/>
        </w:rPr>
        <w:t>amelyekkel</w:t>
      </w:r>
      <w:proofErr w:type="gramEnd"/>
      <w:r w:rsidRPr="00F860DD">
        <w:rPr>
          <w:rFonts w:asciiTheme="minorHAnsi" w:hAnsiTheme="minorHAnsi"/>
          <w:sz w:val="24"/>
          <w:szCs w:val="24"/>
        </w:rPr>
        <w:t xml:space="preserve"> a kettesével összefogott szálakat a minta fölött letűzik. – „A csipke kezdeteikor nem helyeztek súlyt a fonal finomságára. A varrt és a vert csipkénél is a tartósság volt a fontos</w:t>
      </w:r>
      <w:proofErr w:type="gramStart"/>
      <w:r w:rsidRPr="00F860DD">
        <w:rPr>
          <w:rFonts w:asciiTheme="minorHAnsi" w:hAnsiTheme="minorHAnsi"/>
          <w:sz w:val="24"/>
          <w:szCs w:val="24"/>
        </w:rPr>
        <w:t>...</w:t>
      </w:r>
      <w:proofErr w:type="gramEnd"/>
      <w:r w:rsidRPr="00F860DD">
        <w:rPr>
          <w:rFonts w:asciiTheme="minorHAnsi" w:hAnsiTheme="minorHAnsi"/>
          <w:sz w:val="24"/>
          <w:szCs w:val="24"/>
        </w:rPr>
        <w:t xml:space="preserve"> és a minta tisztasága” </w:t>
      </w:r>
    </w:p>
    <w:p w:rsidR="001A06EE" w:rsidRPr="00F860DD" w:rsidRDefault="001A06EE" w:rsidP="00F860DD">
      <w:pPr>
        <w:pStyle w:val="Nincstrkz"/>
        <w:rPr>
          <w:rFonts w:asciiTheme="minorHAnsi" w:hAnsiTheme="minorHAnsi"/>
          <w:sz w:val="24"/>
          <w:szCs w:val="24"/>
        </w:rPr>
      </w:pPr>
      <w:r w:rsidRPr="00F860DD">
        <w:rPr>
          <w:rFonts w:asciiTheme="minorHAnsi" w:hAnsiTheme="minorHAnsi"/>
          <w:b/>
          <w:sz w:val="24"/>
          <w:szCs w:val="24"/>
        </w:rPr>
        <w:t>Külön fejezetet kíván a csetneki csipke</w:t>
      </w:r>
      <w:r w:rsidRPr="00F860DD">
        <w:rPr>
          <w:rFonts w:asciiTheme="minorHAnsi" w:hAnsiTheme="minorHAnsi"/>
          <w:sz w:val="24"/>
          <w:szCs w:val="24"/>
        </w:rPr>
        <w:t xml:space="preserve">, mely az ír csipkéből alakul ki. Az alapját képező domború motívumok hálószerkezettel vannak összekötve. Azonban a motívumok nem emelkednek ki a csipke síkjából, mint az az írnél megvan. Csupán egy leheletnyi plaszticitás van benne. A Szontagh nővérek által megálmodott új motívumvilágot ismerhetünk meg e-darabokban. A magyaros hímzések motívumkincséből merítenek ihletet, és a kor stílusához igazítják. Ilyenek motívumok a különböző granátalmák, a rózsák, a tulipánok, a bajuszkák, levélkék, szőlőfürtök, cseresznyék illetve a karikák. A csetneki csipke technikája két időszakra oszlik: az I. világháború előttire (régi technika) illetve a világháború utánira (új technika). A régi technika túlnyomó többségében mindent horgol. A betétszál vastag, ami egy bizonyos tartást biztosít a csipkének. A motívumok szorosan és sűrűn vannak horgolva, ezáltal egyöntetű, egyenletes felületek jönnek létre. Míg az új technika a hálót már varrja, de a betétszálat is használja. </w:t>
      </w:r>
    </w:p>
    <w:p w:rsidR="001A06EE" w:rsidRPr="00F860DD" w:rsidRDefault="001A06EE" w:rsidP="00F860DD">
      <w:pPr>
        <w:pStyle w:val="Nincstrkz"/>
        <w:rPr>
          <w:rFonts w:asciiTheme="minorHAnsi" w:hAnsiTheme="minorHAnsi"/>
          <w:sz w:val="24"/>
          <w:szCs w:val="24"/>
        </w:rPr>
      </w:pPr>
      <w:r w:rsidRPr="00F860DD">
        <w:rPr>
          <w:rFonts w:asciiTheme="minorHAnsi" w:hAnsiTheme="minorHAnsi"/>
          <w:sz w:val="24"/>
          <w:szCs w:val="24"/>
        </w:rPr>
        <w:t xml:space="preserve">A </w:t>
      </w:r>
      <w:r w:rsidRPr="00F860DD">
        <w:rPr>
          <w:rFonts w:asciiTheme="minorHAnsi" w:hAnsiTheme="minorHAnsi"/>
          <w:b/>
          <w:sz w:val="24"/>
          <w:szCs w:val="24"/>
        </w:rPr>
        <w:t xml:space="preserve">szalag </w:t>
      </w:r>
      <w:proofErr w:type="gramStart"/>
      <w:r w:rsidRPr="00F860DD">
        <w:rPr>
          <w:rFonts w:asciiTheme="minorHAnsi" w:hAnsiTheme="minorHAnsi"/>
          <w:b/>
          <w:sz w:val="24"/>
          <w:szCs w:val="24"/>
        </w:rPr>
        <w:t>csipke</w:t>
      </w:r>
      <w:r w:rsidR="006A76AA">
        <w:rPr>
          <w:rFonts w:asciiTheme="minorHAnsi" w:hAnsiTheme="minorHAnsi"/>
          <w:b/>
          <w:sz w:val="24"/>
          <w:szCs w:val="24"/>
        </w:rPr>
        <w:t xml:space="preserve"> </w:t>
      </w:r>
      <w:r w:rsidRPr="00F860DD">
        <w:rPr>
          <w:rFonts w:asciiTheme="minorHAnsi" w:hAnsiTheme="minorHAnsi"/>
          <w:b/>
          <w:sz w:val="24"/>
          <w:szCs w:val="24"/>
        </w:rPr>
        <w:t>horgolással</w:t>
      </w:r>
      <w:proofErr w:type="gramEnd"/>
      <w:r w:rsidRPr="00F860DD">
        <w:rPr>
          <w:rFonts w:asciiTheme="minorHAnsi" w:hAnsiTheme="minorHAnsi"/>
          <w:b/>
          <w:sz w:val="24"/>
          <w:szCs w:val="24"/>
        </w:rPr>
        <w:t xml:space="preserve"> készül és ugyanilyen módon az ír csipke</w:t>
      </w:r>
      <w:r w:rsidRPr="00F860DD">
        <w:rPr>
          <w:rFonts w:asciiTheme="minorHAnsi" w:hAnsiTheme="minorHAnsi"/>
          <w:sz w:val="24"/>
          <w:szCs w:val="24"/>
        </w:rPr>
        <w:t xml:space="preserve"> is, melynek technikája a 19. században lett felkapott. Az ír csipke készítése során először nagyobb alakzatokat horgolnak meg. Ezeket aztán sablonra tűzve összefércelik, egybedolgozzák. Az alakzatok közti teret horgolással töltik ki. Motívumaiban főleg virágokat, leveleket, madarakat, pillangókat variál. </w:t>
      </w:r>
    </w:p>
    <w:p w:rsidR="001A06EE" w:rsidRPr="00F860DD" w:rsidRDefault="001A06EE" w:rsidP="00F860DD">
      <w:pPr>
        <w:pStyle w:val="Nincstrkz"/>
        <w:rPr>
          <w:rFonts w:asciiTheme="minorHAnsi" w:hAnsiTheme="minorHAnsi"/>
          <w:sz w:val="24"/>
          <w:szCs w:val="24"/>
        </w:rPr>
      </w:pPr>
      <w:r w:rsidRPr="00F860DD">
        <w:rPr>
          <w:rFonts w:asciiTheme="minorHAnsi" w:hAnsiTheme="minorHAnsi"/>
          <w:sz w:val="24"/>
          <w:szCs w:val="24"/>
        </w:rPr>
        <w:t xml:space="preserve">Ezeknek az értő gonddal készített művészi alkotásoknak napjainkban is vannak nemcsak kedvelői, de alkotói </w:t>
      </w:r>
      <w:proofErr w:type="gramStart"/>
      <w:r w:rsidRPr="00F860DD">
        <w:rPr>
          <w:rFonts w:asciiTheme="minorHAnsi" w:hAnsiTheme="minorHAnsi"/>
          <w:sz w:val="24"/>
          <w:szCs w:val="24"/>
        </w:rPr>
        <w:t>is</w:t>
      </w:r>
      <w:proofErr w:type="gramEnd"/>
      <w:r w:rsidRPr="00F860DD">
        <w:rPr>
          <w:rFonts w:asciiTheme="minorHAnsi" w:hAnsiTheme="minorHAnsi"/>
          <w:sz w:val="24"/>
          <w:szCs w:val="24"/>
        </w:rPr>
        <w:t xml:space="preserve"> akik szinte megszállottan gyártják apróbb- nagyobb, különféle technikával készülő műveiket.</w:t>
      </w:r>
    </w:p>
    <w:p w:rsidR="001A06EE" w:rsidRPr="00F860DD" w:rsidRDefault="001A06EE" w:rsidP="00F860DD">
      <w:pPr>
        <w:pStyle w:val="Nincstrkz"/>
        <w:rPr>
          <w:rFonts w:asciiTheme="minorHAnsi" w:hAnsiTheme="minorHAnsi"/>
          <w:sz w:val="24"/>
          <w:szCs w:val="24"/>
        </w:rPr>
      </w:pPr>
      <w:r w:rsidRPr="00F860DD">
        <w:rPr>
          <w:rFonts w:asciiTheme="minorHAnsi" w:hAnsiTheme="minorHAnsi"/>
          <w:sz w:val="24"/>
          <w:szCs w:val="24"/>
        </w:rPr>
        <w:t xml:space="preserve">Így tesznek a Petőfi Emlékkönyvtár Csipkeverő körének tagjai is hosszú évek óta. Ha csak az alapító Medgyesiné Vági Ida néni nevét </w:t>
      </w:r>
      <w:proofErr w:type="gramStart"/>
      <w:r w:rsidRPr="00F860DD">
        <w:rPr>
          <w:rFonts w:asciiTheme="minorHAnsi" w:hAnsiTheme="minorHAnsi"/>
          <w:sz w:val="24"/>
          <w:szCs w:val="24"/>
        </w:rPr>
        <w:t>említem</w:t>
      </w:r>
      <w:proofErr w:type="gramEnd"/>
      <w:r w:rsidRPr="00F860DD">
        <w:rPr>
          <w:rFonts w:asciiTheme="minorHAnsi" w:hAnsiTheme="minorHAnsi"/>
          <w:sz w:val="24"/>
          <w:szCs w:val="24"/>
        </w:rPr>
        <w:t xml:space="preserve"> már sejthetjük, hogy a kezdetektől lelkes, komoly, magas színvonalú munkát végző körről beszélünk, hiszen Ida néni munkássága, személye város szerte ismert és elismert. </w:t>
      </w:r>
    </w:p>
    <w:p w:rsidR="001A06EE" w:rsidRPr="00F860DD" w:rsidRDefault="001A06EE" w:rsidP="00F860DD">
      <w:pPr>
        <w:pStyle w:val="Nincstrkz"/>
        <w:rPr>
          <w:rFonts w:asciiTheme="minorHAnsi" w:hAnsiTheme="minorHAnsi"/>
          <w:sz w:val="24"/>
          <w:szCs w:val="24"/>
        </w:rPr>
      </w:pPr>
      <w:r w:rsidRPr="00F860DD">
        <w:rPr>
          <w:rFonts w:asciiTheme="minorHAnsi" w:hAnsiTheme="minorHAnsi"/>
          <w:sz w:val="24"/>
          <w:szCs w:val="24"/>
        </w:rPr>
        <w:t>A kör tagjai 1979-ben hozták létre a Fényesudvarban ezt a kis közösséget, melynek kezdetektől fogva a Petőfi Emlékkönyvtár biztosított helyet a mai napig. A kézimunkázás szeretete, a tanulni vágyás, a közös érdeklődési kör hozta őket össze és tartotta egyben több mint 37 éven át. Megalakulásuk óta minden évben volt tevékenységüket a széles nagyközönséggel megismertető, népszerűsítő kiállításuk, bemutatójuk. 1982-től Lengyel Mihályné vette át a szakkör vezetését.</w:t>
      </w:r>
    </w:p>
    <w:p w:rsidR="001A06EE" w:rsidRPr="00F860DD" w:rsidRDefault="001A06EE" w:rsidP="00F860DD">
      <w:pPr>
        <w:pStyle w:val="Nincstrkz"/>
        <w:rPr>
          <w:rFonts w:asciiTheme="minorHAnsi" w:hAnsiTheme="minorHAnsi"/>
          <w:sz w:val="24"/>
          <w:szCs w:val="24"/>
        </w:rPr>
      </w:pPr>
      <w:r w:rsidRPr="00F860DD">
        <w:rPr>
          <w:rFonts w:asciiTheme="minorHAnsi" w:hAnsiTheme="minorHAnsi"/>
          <w:sz w:val="24"/>
          <w:szCs w:val="24"/>
        </w:rPr>
        <w:t>Majd az ő sajnálatos halála után Nagyné Gere Rebeka szakmai irányításával folyik az alkotó munka.</w:t>
      </w:r>
    </w:p>
    <w:p w:rsidR="001A06EE" w:rsidRPr="00F860DD" w:rsidRDefault="001A06EE" w:rsidP="00F860DD">
      <w:pPr>
        <w:pStyle w:val="Nincstrkz"/>
        <w:rPr>
          <w:rFonts w:asciiTheme="minorHAnsi" w:hAnsiTheme="minorHAnsi"/>
          <w:sz w:val="24"/>
          <w:szCs w:val="24"/>
        </w:rPr>
      </w:pPr>
      <w:r w:rsidRPr="00F860DD">
        <w:rPr>
          <w:rFonts w:asciiTheme="minorHAnsi" w:hAnsiTheme="minorHAnsi"/>
          <w:sz w:val="24"/>
          <w:szCs w:val="24"/>
        </w:rPr>
        <w:t>A számtalan kiállításnak, pályázatokon való részvételnek, zsűriztetésnek köszönhetően fejlődött évről- évre magasabb színvonalra a csipkekészítés technikája a klubtagok körében. Iskolákban, közösségi házakban, könyvtárakban, templomokban, városunkban és azon kívül mutatták be alkotásaikat, így többek között állandó vendégei a kiskunhalasi nemzetközi csipkekiállításnak, de megfordultak alkotásaik a belgiumi- Brugge-ben is.</w:t>
      </w:r>
    </w:p>
    <w:p w:rsidR="001A06EE" w:rsidRPr="00F860DD" w:rsidRDefault="001A06EE" w:rsidP="00F860DD">
      <w:pPr>
        <w:pStyle w:val="Nincstrkz"/>
        <w:rPr>
          <w:rFonts w:asciiTheme="minorHAnsi" w:hAnsiTheme="minorHAnsi"/>
          <w:sz w:val="24"/>
          <w:szCs w:val="24"/>
        </w:rPr>
      </w:pPr>
      <w:r w:rsidRPr="00F860DD">
        <w:rPr>
          <w:rFonts w:asciiTheme="minorHAnsi" w:hAnsiTheme="minorHAnsi"/>
          <w:sz w:val="24"/>
          <w:szCs w:val="24"/>
        </w:rPr>
        <w:t>Széleskörű érdeklődésük szép példája a mai kiállítás is. Rendíthetetlenül varrják, horgolják, verik csipkéiket, fenntartva a hagyományos technikákat, sőt továbbadva azt az utókor számára. Tevékenységük során felújítanak régi mintákat és terveznek újakat.</w:t>
      </w:r>
    </w:p>
    <w:p w:rsidR="001A06EE" w:rsidRPr="00F860DD" w:rsidRDefault="001A06EE" w:rsidP="00F860DD">
      <w:pPr>
        <w:pStyle w:val="Nincstrkz"/>
        <w:rPr>
          <w:rFonts w:asciiTheme="minorHAnsi" w:hAnsiTheme="minorHAnsi"/>
          <w:sz w:val="24"/>
          <w:szCs w:val="24"/>
        </w:rPr>
      </w:pPr>
      <w:r w:rsidRPr="00F860DD">
        <w:rPr>
          <w:rFonts w:asciiTheme="minorHAnsi" w:hAnsiTheme="minorHAnsi"/>
          <w:sz w:val="24"/>
          <w:szCs w:val="24"/>
        </w:rPr>
        <w:t>Ettől igazi művészet az ő tevékenységük. Merthogy a művész feladata a szépség megalkotása. Olyan tárgyak készítése, amelyekhez nem szükséges magyarázat. Az alkotások üzeneteket rejtenek, melyek minden embernek mást jelentenek, de a lényeg, hogy átadják ezt az üzenetet.</w:t>
      </w:r>
    </w:p>
    <w:p w:rsidR="006A76AA" w:rsidRDefault="006A76AA" w:rsidP="00F860DD">
      <w:pPr>
        <w:pStyle w:val="Nincstrkz"/>
        <w:rPr>
          <w:rFonts w:asciiTheme="minorHAnsi" w:hAnsiTheme="minorHAnsi"/>
          <w:sz w:val="24"/>
          <w:szCs w:val="24"/>
        </w:rPr>
      </w:pPr>
    </w:p>
    <w:p w:rsidR="006A76AA" w:rsidRDefault="006A76AA" w:rsidP="00F860DD">
      <w:pPr>
        <w:pStyle w:val="Nincstrkz"/>
        <w:rPr>
          <w:rFonts w:asciiTheme="minorHAnsi" w:hAnsiTheme="minorHAnsi"/>
          <w:sz w:val="24"/>
          <w:szCs w:val="24"/>
        </w:rPr>
      </w:pPr>
    </w:p>
    <w:p w:rsidR="006A76AA" w:rsidRDefault="006A76AA" w:rsidP="00F860DD">
      <w:pPr>
        <w:pStyle w:val="Nincstrkz"/>
        <w:rPr>
          <w:rFonts w:asciiTheme="minorHAnsi" w:hAnsiTheme="minorHAnsi"/>
          <w:sz w:val="24"/>
          <w:szCs w:val="24"/>
        </w:rPr>
      </w:pPr>
    </w:p>
    <w:p w:rsidR="001A06EE" w:rsidRPr="00F860DD" w:rsidRDefault="001A06EE" w:rsidP="00F860DD">
      <w:pPr>
        <w:pStyle w:val="Nincstrkz"/>
        <w:rPr>
          <w:rFonts w:asciiTheme="minorHAnsi" w:hAnsiTheme="minorHAnsi"/>
          <w:sz w:val="24"/>
          <w:szCs w:val="24"/>
        </w:rPr>
      </w:pPr>
      <w:r w:rsidRPr="00F860DD">
        <w:rPr>
          <w:rFonts w:asciiTheme="minorHAnsi" w:hAnsiTheme="minorHAnsi"/>
          <w:sz w:val="24"/>
          <w:szCs w:val="24"/>
        </w:rPr>
        <w:t>A kör tagjainak személyiségét, csipkekészítés iránti szeretetét az aprólékos, nagy gondossággal és magas szakmai tudással megalkotott alkotásaik hordozzák.</w:t>
      </w:r>
    </w:p>
    <w:p w:rsidR="001A06EE" w:rsidRPr="00F860DD" w:rsidRDefault="001A06EE" w:rsidP="00F860DD">
      <w:pPr>
        <w:pStyle w:val="Nincstrkz"/>
        <w:rPr>
          <w:rFonts w:asciiTheme="minorHAnsi" w:hAnsiTheme="minorHAnsi"/>
          <w:sz w:val="24"/>
          <w:szCs w:val="24"/>
        </w:rPr>
      </w:pPr>
      <w:r w:rsidRPr="00F860DD">
        <w:rPr>
          <w:rFonts w:asciiTheme="minorHAnsi" w:hAnsiTheme="minorHAnsi"/>
          <w:sz w:val="24"/>
          <w:szCs w:val="24"/>
        </w:rPr>
        <w:t xml:space="preserve">Ki tudtak bontakozni a művészet legfontosabb funkciójában, az önmegvalósításban, az önkifejezésben, s ezek a munkák mindent hordoznak és közölnek alkotóikról egyedien, stílusosan, utánozhatatlanul.  </w:t>
      </w:r>
    </w:p>
    <w:p w:rsidR="001A06EE" w:rsidRPr="00F860DD" w:rsidRDefault="001A06EE" w:rsidP="00F860DD">
      <w:pPr>
        <w:pStyle w:val="Nincstrkz"/>
        <w:rPr>
          <w:rFonts w:asciiTheme="minorHAnsi" w:hAnsiTheme="minorHAnsi"/>
          <w:sz w:val="24"/>
          <w:szCs w:val="24"/>
        </w:rPr>
      </w:pPr>
      <w:r w:rsidRPr="00F860DD">
        <w:rPr>
          <w:rFonts w:asciiTheme="minorHAnsi" w:hAnsiTheme="minorHAnsi"/>
          <w:sz w:val="24"/>
          <w:szCs w:val="24"/>
        </w:rPr>
        <w:t>Az elénk táruló látvány alapján úgy gondolom, hogy megfogalmazható az a végkövetkeztetés, hogy mai kiállításunk főszereplői, a Petőfi Emlékkönyvtár csipkeverő körének tagjai személyében olyan alkotókat ismerhetünk meg</w:t>
      </w:r>
      <w:r w:rsidR="006A76AA">
        <w:rPr>
          <w:rFonts w:asciiTheme="minorHAnsi" w:hAnsiTheme="minorHAnsi"/>
          <w:sz w:val="24"/>
          <w:szCs w:val="24"/>
        </w:rPr>
        <w:t>,</w:t>
      </w:r>
      <w:r w:rsidRPr="00F860DD">
        <w:rPr>
          <w:rFonts w:asciiTheme="minorHAnsi" w:hAnsiTheme="minorHAnsi"/>
          <w:sz w:val="24"/>
          <w:szCs w:val="24"/>
        </w:rPr>
        <w:t xml:space="preserve"> akik számára a csipkekészítés nem csupán a mesterség technikai tudásának maximális birtoklása, de az önmaguk szavak nélküli kifejezése is. Lelkiviláguk, gondolataik, világról alkotott elképzelésük fogalmazódik meg ezekben az anyagokban.</w:t>
      </w:r>
    </w:p>
    <w:p w:rsidR="001A06EE" w:rsidRPr="00F860DD" w:rsidRDefault="001A06EE" w:rsidP="00F860DD">
      <w:pPr>
        <w:pStyle w:val="Nincstrkz"/>
        <w:rPr>
          <w:rFonts w:asciiTheme="minorHAnsi" w:hAnsiTheme="minorHAnsi"/>
          <w:sz w:val="24"/>
          <w:szCs w:val="24"/>
        </w:rPr>
      </w:pPr>
      <w:r w:rsidRPr="00F860DD">
        <w:rPr>
          <w:rFonts w:asciiTheme="minorHAnsi" w:hAnsiTheme="minorHAnsi"/>
          <w:sz w:val="24"/>
          <w:szCs w:val="24"/>
        </w:rPr>
        <w:t>És mielőtt szíves figyelmükbe ajánlanám kiállításunkat és átadnám a lehetőséget a szemlélődésre és gyönyörködésre, szeretném megköszönni a kör tagjainak kiállításhoz nyújtott segítségét, valamint kollégáimnak a bemutató felépítésében nyújtott segítségét.</w:t>
      </w:r>
    </w:p>
    <w:p w:rsidR="001A06EE" w:rsidRPr="00F860DD" w:rsidRDefault="001A06EE" w:rsidP="00F860DD">
      <w:pPr>
        <w:pStyle w:val="Nincstrkz"/>
        <w:rPr>
          <w:rFonts w:asciiTheme="minorHAnsi" w:hAnsiTheme="minorHAnsi"/>
          <w:sz w:val="24"/>
          <w:szCs w:val="24"/>
        </w:rPr>
      </w:pPr>
      <w:r w:rsidRPr="00F860DD">
        <w:rPr>
          <w:rFonts w:asciiTheme="minorHAnsi" w:hAnsiTheme="minorHAnsi"/>
          <w:sz w:val="24"/>
          <w:szCs w:val="24"/>
        </w:rPr>
        <w:t>Kedves Vendégeink!</w:t>
      </w:r>
    </w:p>
    <w:p w:rsidR="001A06EE" w:rsidRPr="00F860DD" w:rsidRDefault="001A06EE" w:rsidP="00F860DD">
      <w:pPr>
        <w:pStyle w:val="Nincstrkz"/>
        <w:rPr>
          <w:rFonts w:asciiTheme="minorHAnsi" w:hAnsiTheme="minorHAnsi"/>
          <w:sz w:val="24"/>
          <w:szCs w:val="24"/>
        </w:rPr>
      </w:pPr>
      <w:r w:rsidRPr="00F860DD">
        <w:rPr>
          <w:rFonts w:asciiTheme="minorHAnsi" w:hAnsiTheme="minorHAnsi"/>
          <w:sz w:val="24"/>
          <w:szCs w:val="24"/>
        </w:rPr>
        <w:t>Mondandóm végeztével</w:t>
      </w:r>
      <w:r w:rsidR="006A76AA">
        <w:rPr>
          <w:rFonts w:asciiTheme="minorHAnsi" w:hAnsiTheme="minorHAnsi"/>
          <w:sz w:val="24"/>
          <w:szCs w:val="24"/>
        </w:rPr>
        <w:t>,</w:t>
      </w:r>
      <w:r w:rsidRPr="00F860DD">
        <w:rPr>
          <w:rFonts w:asciiTheme="minorHAnsi" w:hAnsiTheme="minorHAnsi"/>
          <w:sz w:val="24"/>
          <w:szCs w:val="24"/>
        </w:rPr>
        <w:t xml:space="preserve"> tisztelettel és megbecsüléssel köszöntöm a Petőfi Emlékkönyvtár Csipke Szakkörének tagjait, egyben kívánok további sikereket, jó egészséget, sok örömöt és alkotókedvet e- szép tevékenységséghez.</w:t>
      </w:r>
    </w:p>
    <w:p w:rsidR="001A06EE" w:rsidRPr="00F860DD" w:rsidRDefault="001A06EE" w:rsidP="00F860DD">
      <w:pPr>
        <w:pStyle w:val="Nincstrkz"/>
        <w:rPr>
          <w:rFonts w:asciiTheme="minorHAnsi" w:hAnsiTheme="minorHAnsi"/>
          <w:sz w:val="24"/>
          <w:szCs w:val="24"/>
        </w:rPr>
      </w:pPr>
      <w:r w:rsidRPr="00F860DD">
        <w:rPr>
          <w:rFonts w:asciiTheme="minorHAnsi" w:hAnsiTheme="minorHAnsi"/>
          <w:sz w:val="24"/>
          <w:szCs w:val="24"/>
        </w:rPr>
        <w:t>Önöknek pedig jó szívvel ajánlom szíves figyelmükbe a kiállítást, leljék benne örömüket, vigyék hírét környezetükben, hogy minél többen láthassák ezt a csodálatos anyagot.</w:t>
      </w:r>
    </w:p>
    <w:sectPr w:rsidR="001A06EE" w:rsidRPr="00F860DD" w:rsidSect="006A76AA">
      <w:pgSz w:w="11906" w:h="16838"/>
      <w:pgMar w:top="709"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C3759"/>
    <w:multiLevelType w:val="multilevel"/>
    <w:tmpl w:val="1CCC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C447DD"/>
    <w:rsid w:val="000079EA"/>
    <w:rsid w:val="00067B29"/>
    <w:rsid w:val="000D702B"/>
    <w:rsid w:val="00111DFF"/>
    <w:rsid w:val="00111E15"/>
    <w:rsid w:val="001420B1"/>
    <w:rsid w:val="001864AB"/>
    <w:rsid w:val="001A06EE"/>
    <w:rsid w:val="001C313A"/>
    <w:rsid w:val="001E45D9"/>
    <w:rsid w:val="00255C09"/>
    <w:rsid w:val="002B7D2E"/>
    <w:rsid w:val="00354EE7"/>
    <w:rsid w:val="003A4678"/>
    <w:rsid w:val="00500E94"/>
    <w:rsid w:val="00556FD0"/>
    <w:rsid w:val="005A627B"/>
    <w:rsid w:val="005E0432"/>
    <w:rsid w:val="00652B6F"/>
    <w:rsid w:val="00671279"/>
    <w:rsid w:val="006A76AA"/>
    <w:rsid w:val="00756C99"/>
    <w:rsid w:val="007B2721"/>
    <w:rsid w:val="007B6015"/>
    <w:rsid w:val="0082549B"/>
    <w:rsid w:val="00883C05"/>
    <w:rsid w:val="008F35F6"/>
    <w:rsid w:val="00917569"/>
    <w:rsid w:val="00921D27"/>
    <w:rsid w:val="00923630"/>
    <w:rsid w:val="00931A06"/>
    <w:rsid w:val="009A06DD"/>
    <w:rsid w:val="009A7631"/>
    <w:rsid w:val="009B78C8"/>
    <w:rsid w:val="009E4422"/>
    <w:rsid w:val="00A37F8B"/>
    <w:rsid w:val="00A910C2"/>
    <w:rsid w:val="00AC5204"/>
    <w:rsid w:val="00AF4E63"/>
    <w:rsid w:val="00B12497"/>
    <w:rsid w:val="00B17582"/>
    <w:rsid w:val="00B31883"/>
    <w:rsid w:val="00B71593"/>
    <w:rsid w:val="00B76330"/>
    <w:rsid w:val="00BA1AEA"/>
    <w:rsid w:val="00BD6958"/>
    <w:rsid w:val="00C0764F"/>
    <w:rsid w:val="00C07C61"/>
    <w:rsid w:val="00C447DD"/>
    <w:rsid w:val="00C52C8B"/>
    <w:rsid w:val="00D42151"/>
    <w:rsid w:val="00E03992"/>
    <w:rsid w:val="00E35479"/>
    <w:rsid w:val="00E368EF"/>
    <w:rsid w:val="00E5572C"/>
    <w:rsid w:val="00EA4C93"/>
    <w:rsid w:val="00ED0FA9"/>
    <w:rsid w:val="00F12541"/>
    <w:rsid w:val="00F860DD"/>
    <w:rsid w:val="00FC75D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A06DD"/>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rsid w:val="00921D27"/>
    <w:rPr>
      <w:rFonts w:cs="Times New Roman"/>
      <w:color w:val="660000"/>
      <w:u w:val="single"/>
    </w:rPr>
  </w:style>
  <w:style w:type="paragraph" w:styleId="NormlWeb">
    <w:name w:val="Normal (Web)"/>
    <w:basedOn w:val="Norml"/>
    <w:uiPriority w:val="99"/>
    <w:rsid w:val="009A7631"/>
    <w:pPr>
      <w:spacing w:before="100" w:beforeAutospacing="1" w:after="100" w:afterAutospacing="1" w:line="240" w:lineRule="auto"/>
    </w:pPr>
    <w:rPr>
      <w:rFonts w:ascii="Times New Roman" w:hAnsi="Times New Roman"/>
      <w:sz w:val="24"/>
      <w:szCs w:val="24"/>
      <w:lang w:eastAsia="hu-HU"/>
    </w:rPr>
  </w:style>
  <w:style w:type="character" w:styleId="Kiemels">
    <w:name w:val="Emphasis"/>
    <w:basedOn w:val="Bekezdsalapbettpusa"/>
    <w:uiPriority w:val="99"/>
    <w:qFormat/>
    <w:locked/>
    <w:rsid w:val="000D702B"/>
    <w:rPr>
      <w:rFonts w:cs="Times New Roman"/>
      <w:i/>
      <w:iCs/>
      <w:shd w:val="clear" w:color="auto" w:fill="FFFFCC"/>
    </w:rPr>
  </w:style>
  <w:style w:type="paragraph" w:styleId="Nincstrkz">
    <w:name w:val="No Spacing"/>
    <w:uiPriority w:val="1"/>
    <w:qFormat/>
    <w:rsid w:val="00F860DD"/>
    <w:rPr>
      <w:lang w:eastAsia="en-US"/>
    </w:rPr>
  </w:style>
  <w:style w:type="character" w:styleId="Kiemels2">
    <w:name w:val="Strong"/>
    <w:basedOn w:val="Bekezdsalapbettpusa"/>
    <w:uiPriority w:val="22"/>
    <w:qFormat/>
    <w:locked/>
    <w:rsid w:val="006A76AA"/>
    <w:rPr>
      <w:b/>
      <w:bCs/>
    </w:rPr>
  </w:style>
</w:styles>
</file>

<file path=word/webSettings.xml><?xml version="1.0" encoding="utf-8"?>
<w:webSettings xmlns:r="http://schemas.openxmlformats.org/officeDocument/2006/relationships" xmlns:w="http://schemas.openxmlformats.org/wordprocessingml/2006/main">
  <w:divs>
    <w:div w:id="61680907">
      <w:marLeft w:val="0"/>
      <w:marRight w:val="0"/>
      <w:marTop w:val="0"/>
      <w:marBottom w:val="0"/>
      <w:divBdr>
        <w:top w:val="none" w:sz="0" w:space="0" w:color="auto"/>
        <w:left w:val="none" w:sz="0" w:space="0" w:color="auto"/>
        <w:bottom w:val="none" w:sz="0" w:space="0" w:color="auto"/>
        <w:right w:val="none" w:sz="0" w:space="0" w:color="auto"/>
      </w:divBdr>
      <w:divsChild>
        <w:div w:id="61680911">
          <w:marLeft w:val="0"/>
          <w:marRight w:val="0"/>
          <w:marTop w:val="0"/>
          <w:marBottom w:val="0"/>
          <w:divBdr>
            <w:top w:val="none" w:sz="0" w:space="0" w:color="auto"/>
            <w:left w:val="none" w:sz="0" w:space="0" w:color="auto"/>
            <w:bottom w:val="none" w:sz="0" w:space="0" w:color="auto"/>
            <w:right w:val="none" w:sz="0" w:space="0" w:color="auto"/>
          </w:divBdr>
          <w:divsChild>
            <w:div w:id="61680913">
              <w:marLeft w:val="0"/>
              <w:marRight w:val="0"/>
              <w:marTop w:val="0"/>
              <w:marBottom w:val="0"/>
              <w:divBdr>
                <w:top w:val="none" w:sz="0" w:space="0" w:color="auto"/>
                <w:left w:val="none" w:sz="0" w:space="0" w:color="auto"/>
                <w:bottom w:val="none" w:sz="0" w:space="0" w:color="auto"/>
                <w:right w:val="none" w:sz="0" w:space="0" w:color="auto"/>
              </w:divBdr>
              <w:divsChild>
                <w:div w:id="61680908">
                  <w:marLeft w:val="0"/>
                  <w:marRight w:val="0"/>
                  <w:marTop w:val="0"/>
                  <w:marBottom w:val="0"/>
                  <w:divBdr>
                    <w:top w:val="none" w:sz="0" w:space="0" w:color="auto"/>
                    <w:left w:val="none" w:sz="0" w:space="0" w:color="auto"/>
                    <w:bottom w:val="none" w:sz="0" w:space="0" w:color="auto"/>
                    <w:right w:val="none" w:sz="0" w:space="0" w:color="auto"/>
                  </w:divBdr>
                </w:div>
                <w:div w:id="61680909">
                  <w:marLeft w:val="0"/>
                  <w:marRight w:val="0"/>
                  <w:marTop w:val="0"/>
                  <w:marBottom w:val="0"/>
                  <w:divBdr>
                    <w:top w:val="none" w:sz="0" w:space="0" w:color="auto"/>
                    <w:left w:val="none" w:sz="0" w:space="0" w:color="auto"/>
                    <w:bottom w:val="none" w:sz="0" w:space="0" w:color="auto"/>
                    <w:right w:val="none" w:sz="0" w:space="0" w:color="auto"/>
                  </w:divBdr>
                </w:div>
                <w:div w:id="61680910">
                  <w:marLeft w:val="0"/>
                  <w:marRight w:val="0"/>
                  <w:marTop w:val="0"/>
                  <w:marBottom w:val="0"/>
                  <w:divBdr>
                    <w:top w:val="none" w:sz="0" w:space="0" w:color="auto"/>
                    <w:left w:val="none" w:sz="0" w:space="0" w:color="auto"/>
                    <w:bottom w:val="none" w:sz="0" w:space="0" w:color="auto"/>
                    <w:right w:val="none" w:sz="0" w:space="0" w:color="auto"/>
                  </w:divBdr>
                  <w:divsChild>
                    <w:div w:id="616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0917">
      <w:marLeft w:val="0"/>
      <w:marRight w:val="0"/>
      <w:marTop w:val="0"/>
      <w:marBottom w:val="0"/>
      <w:divBdr>
        <w:top w:val="none" w:sz="0" w:space="0" w:color="auto"/>
        <w:left w:val="none" w:sz="0" w:space="0" w:color="auto"/>
        <w:bottom w:val="none" w:sz="0" w:space="0" w:color="auto"/>
        <w:right w:val="none" w:sz="0" w:space="0" w:color="auto"/>
      </w:divBdr>
      <w:divsChild>
        <w:div w:id="61680914">
          <w:marLeft w:val="0"/>
          <w:marRight w:val="0"/>
          <w:marTop w:val="0"/>
          <w:marBottom w:val="0"/>
          <w:divBdr>
            <w:top w:val="none" w:sz="0" w:space="0" w:color="auto"/>
            <w:left w:val="none" w:sz="0" w:space="0" w:color="auto"/>
            <w:bottom w:val="none" w:sz="0" w:space="0" w:color="auto"/>
            <w:right w:val="none" w:sz="0" w:space="0" w:color="auto"/>
          </w:divBdr>
          <w:divsChild>
            <w:div w:id="61680915">
              <w:marLeft w:val="0"/>
              <w:marRight w:val="0"/>
              <w:marTop w:val="0"/>
              <w:marBottom w:val="0"/>
              <w:divBdr>
                <w:top w:val="none" w:sz="0" w:space="0" w:color="auto"/>
                <w:left w:val="none" w:sz="0" w:space="0" w:color="auto"/>
                <w:bottom w:val="none" w:sz="0" w:space="0" w:color="auto"/>
                <w:right w:val="none" w:sz="0" w:space="0" w:color="auto"/>
              </w:divBdr>
              <w:divsChild>
                <w:div w:id="6168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60662">
      <w:bodyDiv w:val="1"/>
      <w:marLeft w:val="0"/>
      <w:marRight w:val="0"/>
      <w:marTop w:val="0"/>
      <w:marBottom w:val="0"/>
      <w:divBdr>
        <w:top w:val="none" w:sz="0" w:space="0" w:color="auto"/>
        <w:left w:val="none" w:sz="0" w:space="0" w:color="auto"/>
        <w:bottom w:val="none" w:sz="0" w:space="0" w:color="auto"/>
        <w:right w:val="none" w:sz="0" w:space="0" w:color="auto"/>
      </w:divBdr>
      <w:divsChild>
        <w:div w:id="1584877838">
          <w:marLeft w:val="0"/>
          <w:marRight w:val="0"/>
          <w:marTop w:val="0"/>
          <w:marBottom w:val="0"/>
          <w:divBdr>
            <w:top w:val="none" w:sz="0" w:space="0" w:color="auto"/>
            <w:left w:val="none" w:sz="0" w:space="0" w:color="auto"/>
            <w:bottom w:val="none" w:sz="0" w:space="0" w:color="auto"/>
            <w:right w:val="none" w:sz="0" w:space="0" w:color="auto"/>
          </w:divBdr>
          <w:divsChild>
            <w:div w:id="974717170">
              <w:marLeft w:val="300"/>
              <w:marRight w:val="300"/>
              <w:marTop w:val="300"/>
              <w:marBottom w:val="300"/>
              <w:divBdr>
                <w:top w:val="none" w:sz="0" w:space="0" w:color="auto"/>
                <w:left w:val="none" w:sz="0" w:space="0" w:color="auto"/>
                <w:bottom w:val="none" w:sz="0" w:space="0" w:color="auto"/>
                <w:right w:val="none" w:sz="0" w:space="0" w:color="auto"/>
              </w:divBdr>
              <w:divsChild>
                <w:div w:id="13704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k.oszk.hu/02100/02115/html/5-110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k.oszk.hu/02100/02115/html/4-1491.html" TargetMode="External"/><Relationship Id="rId5" Type="http://schemas.openxmlformats.org/officeDocument/2006/relationships/hyperlink" Target="http://mek.oszk.hu/02100/02115/html/4-86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1184</Words>
  <Characters>8170</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A csipke egyedüli célja a díszítés, a gyönyörködtetés……írja Ember Máriad és valóban</vt:lpstr>
    </vt:vector>
  </TitlesOfParts>
  <Company/>
  <LinksUpToDate>false</LinksUpToDate>
  <CharactersWithSpaces>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csipke egyedüli célja a díszítés, a gyönyörködtetés……írja Ember Máriad és valóban</dc:title>
  <dc:creator>LENOVO550</dc:creator>
  <cp:lastModifiedBy>Hp Compaq 6000 Pro</cp:lastModifiedBy>
  <cp:revision>3</cp:revision>
  <cp:lastPrinted>2016-03-22T14:37:00Z</cp:lastPrinted>
  <dcterms:created xsi:type="dcterms:W3CDTF">2016-03-31T16:58:00Z</dcterms:created>
  <dcterms:modified xsi:type="dcterms:W3CDTF">2016-03-31T17:00:00Z</dcterms:modified>
</cp:coreProperties>
</file>